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微软雅黑" w:hAnsi="微软雅黑" w:eastAsia="微软雅黑" w:cs="微软雅黑"/>
          <w:sz w:val="28"/>
          <w:szCs w:val="28"/>
        </w:rPr>
      </w:pPr>
    </w:p>
    <w:p>
      <w:pPr>
        <w:pStyle w:val="2"/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供应商食品安全承诺书</w:t>
      </w:r>
    </w:p>
    <w:p>
      <w:pPr>
        <w:pStyle w:val="2"/>
        <w:jc w:val="center"/>
        <w:rPr>
          <w:rFonts w:ascii="微软雅黑" w:hAnsi="微软雅黑" w:eastAsia="微软雅黑" w:cs="微软雅黑"/>
          <w:sz w:val="28"/>
          <w:szCs w:val="28"/>
        </w:rPr>
      </w:pPr>
    </w:p>
    <w:p>
      <w:pPr>
        <w:pStyle w:val="2"/>
        <w:spacing w:line="360" w:lineRule="auto"/>
        <w:ind w:firstLine="560" w:firstLineChars="200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本公司作为【食材/半成品/</w:t>
      </w:r>
      <w:r>
        <w:rPr>
          <w:rFonts w:ascii="微软雅黑 Light" w:hAnsi="微软雅黑 Light" w:eastAsia="微软雅黑 Light" w:cs="微软雅黑 Light"/>
          <w:sz w:val="28"/>
          <w:szCs w:val="28"/>
        </w:rPr>
        <w:t>XXX</w:t>
      </w:r>
      <w:r>
        <w:rPr>
          <w:rFonts w:hint="eastAsia" w:ascii="微软雅黑 Light" w:hAnsi="微软雅黑 Light" w:eastAsia="微软雅黑 Light" w:cs="微软雅黑 Light"/>
          <w:sz w:val="28"/>
          <w:szCs w:val="28"/>
        </w:rPr>
        <w:t>】供应商，坚持诚信经营、确保食品安全，特向采购商郑重承诺：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严格遵守国家有关法律法规，坚守诚信原则，恪守职业道德。诚信经营，严格自律，把好质量关，对生产经销的产品进行认真的自检自查，坚决抵制假冒伪劣产品。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牢固树立做食品就是做良心的观念，以对社会和大众负责的态度，切实履行食品安全职责，保证食品质量安全，靠质量占领市场，接受社会监督，承担社会责任。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严把原料进货关，强化对原辅料的验证，杜绝不合格的原辅料进入生产加工过程，不违法使用食品添加剂及非食用物质生产食品。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严把生产关，按照国家标准和相关要求组织生产，保证工艺流程科学合理，生产过程及关键控制点管理规范。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严把出货关，强化检验制度。切实做到对产品进行批批检验，保证检验结果准确，不符合食品安全标准的产品决不出货。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实现产品质量的追根溯源。建立健全索证索票和添加剂采购使用制度以及原辅料验证、过程控制、出厂检验及产品销售等全过程记录，发现缺陷产品及时召回。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积极配合，提供有效的营业执照、食</w:t>
      </w:r>
      <w:bookmarkStart w:id="0" w:name="_GoBack"/>
      <w:bookmarkEnd w:id="0"/>
      <w:r>
        <w:rPr>
          <w:rFonts w:hint="eastAsia" w:ascii="微软雅黑 Light" w:hAnsi="微软雅黑 Light" w:eastAsia="微软雅黑 Light" w:cs="微软雅黑 Light"/>
          <w:sz w:val="28"/>
          <w:szCs w:val="28"/>
        </w:rPr>
        <w:t>品经营许可证/食品生产许可证、食品原辅材料的检验合格证明文件等。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确保公平交易，维护客户权益。杜绝价格欺诈和虚假宣传广告，保证商品、服务信息的真实性，不误导、不欺骗客户，热忱提供全程满意服务。</w:t>
      </w:r>
    </w:p>
    <w:p>
      <w:pPr>
        <w:pStyle w:val="2"/>
        <w:numPr>
          <w:ilvl w:val="0"/>
          <w:numId w:val="1"/>
        </w:numPr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我们将信守以上承诺，欢迎社会各界与餐饮行业一起监督。</w:t>
      </w:r>
    </w:p>
    <w:p>
      <w:pPr>
        <w:pStyle w:val="2"/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</w:p>
    <w:p>
      <w:pPr>
        <w:pStyle w:val="2"/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 xml:space="preserve">  承诺单位(盖章)</w:t>
      </w:r>
    </w:p>
    <w:p>
      <w:pPr>
        <w:pStyle w:val="2"/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 xml:space="preserve">  承 诺 人(签名)：</w:t>
      </w:r>
    </w:p>
    <w:p>
      <w:pPr>
        <w:pStyle w:val="2"/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 xml:space="preserve">  日 期： 年 月 日</w:t>
      </w:r>
    </w:p>
    <w:p>
      <w:pPr>
        <w:pStyle w:val="2"/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</w:p>
    <w:p>
      <w:pPr>
        <w:pStyle w:val="2"/>
        <w:spacing w:line="360" w:lineRule="auto"/>
        <w:rPr>
          <w:rFonts w:ascii="微软雅黑 Light" w:hAnsi="微软雅黑 Light" w:eastAsia="微软雅黑 Light" w:cs="微软雅黑 Light"/>
          <w:sz w:val="28"/>
          <w:szCs w:val="28"/>
        </w:rPr>
      </w:pPr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ind w:left="7920" w:hanging="7920" w:hangingChars="4400"/>
      <w:jc w:val="left"/>
    </w:pPr>
    <w:r>
      <w:rPr>
        <w:rFonts w:hint="eastAsia" w:ascii="微软雅黑 Light" w:hAnsi="微软雅黑 Light" w:eastAsia="微软雅黑 Light" w:cs="微软雅黑 Light"/>
      </w:rPr>
      <w:t xml:space="preserve">    </w:t>
    </w:r>
    <w:r>
      <w:rPr>
        <w:rFonts w:hint="eastAsia" w:ascii="微软雅黑 Light" w:hAnsi="微软雅黑 Light" w:eastAsia="微软雅黑 Light" w:cs="微软雅黑 Light"/>
        <w:szCs w:val="18"/>
      </w:rPr>
      <w:t xml:space="preserve">                                               </w:t>
    </w:r>
  </w:p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nIMK&#10;SbUBAABWAwAADgAAAAAAAAABACAAAAAe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ind w:left="7920" w:hanging="7920" w:hangingChars="4400"/>
      <w:jc w:val="left"/>
    </w:pPr>
    <w:r>
      <w:rPr>
        <w:rFonts w:hint="eastAsia" w:ascii="微软雅黑 Light" w:hAnsi="微软雅黑 Light" w:eastAsia="微软雅黑 Light" w:cs="微软雅黑 Light"/>
      </w:rPr>
      <w:t xml:space="preserve">   </w:t>
    </w:r>
    <w:r>
      <w:rPr>
        <w:rFonts w:hint="eastAsia" w:ascii="微软雅黑 Light" w:hAnsi="微软雅黑 Light" w:eastAsia="微软雅黑 Light" w:cs="微软雅黑 Light"/>
        <w:szCs w:val="18"/>
      </w:rP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7644"/>
    <w:multiLevelType w:val="multilevel"/>
    <w:tmpl w:val="17D87644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 w:ascii="等线 Light" w:hAnsi="等线 Light" w:eastAsia="等线 Ligh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500"/>
  <w:noPunctuationKerning w:val="1"/>
  <w:characterSpacingControl w:val="compressPunctuation"/>
  <w:compat>
    <w:spaceForUL/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86"/>
    <w:rsid w:val="00467151"/>
    <w:rsid w:val="008C5886"/>
    <w:rsid w:val="00B66FE6"/>
    <w:rsid w:val="00D76F69"/>
    <w:rsid w:val="00DF487D"/>
    <w:rsid w:val="0FBF417B"/>
    <w:rsid w:val="1118154E"/>
    <w:rsid w:val="143B2E58"/>
    <w:rsid w:val="1CA65316"/>
    <w:rsid w:val="24F40C1A"/>
    <w:rsid w:val="2DC11EB0"/>
    <w:rsid w:val="2E3C4410"/>
    <w:rsid w:val="51947EAE"/>
    <w:rsid w:val="5C120F0A"/>
    <w:rsid w:val="5DE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525</Characters>
  <Lines>4</Lines>
  <Paragraphs>1</Paragraphs>
  <TotalTime>0</TotalTime>
  <ScaleCrop>false</ScaleCrop>
  <LinksUpToDate>false</LinksUpToDate>
  <CharactersWithSpaces>615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2020-05-07T07:57:00Z</dcterms:created>
  <dc:creator>Administrator</dc:creator>
  <cp:lastModifiedBy>深秋一盏茶</cp:lastModifiedBy>
  <dcterms:modified xsi:type="dcterms:W3CDTF">2020-07-01T04:54:14Z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